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2949" w:rsidRPr="00372949" w:rsidRDefault="00372949" w:rsidP="00372949">
      <w:pPr>
        <w:spacing w:after="0" w:line="336" w:lineRule="atLeast"/>
        <w:jc w:val="center"/>
        <w:rPr>
          <w:rFonts w:ascii="Times New Roman" w:eastAsia="Times New Roman" w:hAnsi="Times New Roman" w:cs="Times New Roman"/>
          <w:color w:val="000000"/>
          <w:sz w:val="24"/>
          <w:szCs w:val="24"/>
        </w:rPr>
      </w:pPr>
      <w:r w:rsidRPr="00372949">
        <w:rPr>
          <w:rFonts w:ascii="Times New Roman" w:eastAsia="Times New Roman" w:hAnsi="Times New Roman" w:cs="Times New Roman"/>
          <w:b/>
          <w:bCs/>
          <w:color w:val="FF0000"/>
          <w:sz w:val="28"/>
          <w:szCs w:val="28"/>
        </w:rPr>
        <w:t>LỄ ĐÓN NHẬN DANH HIỆU</w:t>
      </w:r>
    </w:p>
    <w:p w:rsidR="00372949" w:rsidRDefault="00372949" w:rsidP="00372949">
      <w:pPr>
        <w:spacing w:after="0" w:line="336" w:lineRule="atLeast"/>
        <w:jc w:val="center"/>
        <w:rPr>
          <w:rFonts w:ascii="Times New Roman" w:eastAsia="Times New Roman" w:hAnsi="Times New Roman" w:cs="Times New Roman"/>
          <w:b/>
          <w:bCs/>
          <w:color w:val="FF0000"/>
          <w:sz w:val="28"/>
          <w:szCs w:val="28"/>
        </w:rPr>
      </w:pPr>
      <w:r w:rsidRPr="00372949">
        <w:rPr>
          <w:rFonts w:ascii="Times New Roman" w:eastAsia="Times New Roman" w:hAnsi="Times New Roman" w:cs="Times New Roman"/>
          <w:b/>
          <w:bCs/>
          <w:color w:val="FF0000"/>
          <w:sz w:val="28"/>
          <w:szCs w:val="28"/>
        </w:rPr>
        <w:t xml:space="preserve">TRƯỜNG ĐẠT CHẤT LƯỢNG GIÁO DỤC </w:t>
      </w:r>
    </w:p>
    <w:p w:rsidR="00663E45" w:rsidRPr="00372949" w:rsidRDefault="00663E45" w:rsidP="00372949">
      <w:pPr>
        <w:spacing w:after="0" w:line="336" w:lineRule="atLeast"/>
        <w:jc w:val="center"/>
        <w:rPr>
          <w:rFonts w:ascii="Times New Roman" w:eastAsia="Times New Roman" w:hAnsi="Times New Roman" w:cs="Times New Roman"/>
          <w:color w:val="000000"/>
          <w:sz w:val="24"/>
          <w:szCs w:val="24"/>
        </w:rPr>
      </w:pPr>
    </w:p>
    <w:p w:rsidR="00372949" w:rsidRPr="00663E45" w:rsidRDefault="00D232CD" w:rsidP="00372949">
      <w:pPr>
        <w:spacing w:after="0" w:line="336" w:lineRule="atLeast"/>
        <w:jc w:val="center"/>
        <w:rPr>
          <w:rFonts w:ascii="Times New Roman" w:eastAsia="Times New Roman" w:hAnsi="Times New Roman" w:cs="Times New Roman"/>
          <w:b/>
          <w:bCs/>
          <w:color w:val="0070C0"/>
          <w:sz w:val="30"/>
          <w:szCs w:val="28"/>
        </w:rPr>
      </w:pPr>
      <w:r>
        <w:rPr>
          <w:rFonts w:ascii="Times New Roman" w:eastAsia="Times New Roman" w:hAnsi="Times New Roman" w:cs="Times New Roman"/>
          <w:b/>
          <w:bCs/>
          <w:color w:val="0070C0"/>
          <w:sz w:val="30"/>
          <w:szCs w:val="28"/>
        </w:rPr>
        <w:t xml:space="preserve"> TRƯỜNG </w:t>
      </w:r>
      <w:r w:rsidR="00372949" w:rsidRPr="00663E45">
        <w:rPr>
          <w:rFonts w:ascii="Times New Roman" w:eastAsia="Times New Roman" w:hAnsi="Times New Roman" w:cs="Times New Roman"/>
          <w:b/>
          <w:bCs/>
          <w:color w:val="0070C0"/>
          <w:sz w:val="30"/>
          <w:szCs w:val="28"/>
        </w:rPr>
        <w:t xml:space="preserve">MN SƠN CA </w:t>
      </w:r>
      <w:r w:rsidR="00663E45" w:rsidRPr="00663E45">
        <w:rPr>
          <w:rFonts w:ascii="Times New Roman" w:eastAsia="Times New Roman" w:hAnsi="Times New Roman" w:cs="Times New Roman"/>
          <w:b/>
          <w:bCs/>
          <w:color w:val="0070C0"/>
          <w:sz w:val="30"/>
          <w:szCs w:val="28"/>
        </w:rPr>
        <w:t>4, MG SƠN CA 5</w:t>
      </w:r>
      <w:r>
        <w:rPr>
          <w:rFonts w:ascii="Times New Roman" w:eastAsia="Times New Roman" w:hAnsi="Times New Roman" w:cs="Times New Roman"/>
          <w:b/>
          <w:bCs/>
          <w:color w:val="0070C0"/>
          <w:sz w:val="30"/>
          <w:szCs w:val="28"/>
        </w:rPr>
        <w:t>,</w:t>
      </w:r>
      <w:r w:rsidR="00372949" w:rsidRPr="00663E45">
        <w:rPr>
          <w:rFonts w:ascii="Times New Roman" w:eastAsia="Times New Roman" w:hAnsi="Times New Roman" w:cs="Times New Roman"/>
          <w:b/>
          <w:bCs/>
          <w:color w:val="0070C0"/>
          <w:sz w:val="30"/>
          <w:szCs w:val="28"/>
        </w:rPr>
        <w:t xml:space="preserve"> </w:t>
      </w:r>
      <w:r>
        <w:rPr>
          <w:rFonts w:ascii="Times New Roman" w:eastAsia="Times New Roman" w:hAnsi="Times New Roman" w:cs="Times New Roman"/>
          <w:b/>
          <w:bCs/>
          <w:color w:val="0070C0"/>
          <w:sz w:val="30"/>
          <w:szCs w:val="28"/>
        </w:rPr>
        <w:t xml:space="preserve"> </w:t>
      </w:r>
      <w:r w:rsidR="00663E45" w:rsidRPr="00663E45">
        <w:rPr>
          <w:rFonts w:ascii="Times New Roman" w:eastAsia="Times New Roman" w:hAnsi="Times New Roman" w:cs="Times New Roman"/>
          <w:b/>
          <w:bCs/>
          <w:color w:val="0070C0"/>
          <w:sz w:val="30"/>
          <w:szCs w:val="28"/>
        </w:rPr>
        <w:t>MG HƯƠNG SEN</w:t>
      </w:r>
    </w:p>
    <w:p w:rsidR="00372949" w:rsidRPr="00372949" w:rsidRDefault="00372949" w:rsidP="00372949">
      <w:pPr>
        <w:spacing w:after="0" w:line="336" w:lineRule="atLeast"/>
        <w:jc w:val="center"/>
        <w:rPr>
          <w:rFonts w:ascii="Times New Roman" w:eastAsia="Times New Roman" w:hAnsi="Times New Roman" w:cs="Times New Roman"/>
          <w:color w:val="000000"/>
          <w:sz w:val="24"/>
          <w:szCs w:val="24"/>
        </w:rPr>
      </w:pPr>
    </w:p>
    <w:p w:rsidR="00D232CD" w:rsidRDefault="00372949" w:rsidP="00D232CD">
      <w:pPr>
        <w:spacing w:after="0" w:line="336" w:lineRule="atLeast"/>
        <w:jc w:val="both"/>
        <w:rPr>
          <w:rFonts w:ascii="Times New Roman" w:eastAsia="Times New Roman" w:hAnsi="Times New Roman" w:cs="Times New Roman"/>
          <w:color w:val="333333"/>
          <w:sz w:val="28"/>
          <w:szCs w:val="28"/>
        </w:rPr>
      </w:pPr>
      <w:r w:rsidRPr="00372949">
        <w:rPr>
          <w:rFonts w:ascii="Times New Roman" w:eastAsia="Times New Roman" w:hAnsi="Times New Roman" w:cs="Times New Roman"/>
          <w:color w:val="333333"/>
          <w:sz w:val="28"/>
          <w:szCs w:val="28"/>
        </w:rPr>
        <w:t>          </w:t>
      </w:r>
      <w:r w:rsidR="00CE1224">
        <w:rPr>
          <w:rFonts w:ascii="Times New Roman" w:eastAsia="Times New Roman" w:hAnsi="Times New Roman" w:cs="Times New Roman"/>
          <w:color w:val="333333"/>
          <w:sz w:val="28"/>
          <w:szCs w:val="28"/>
        </w:rPr>
        <w:t xml:space="preserve">Tháng 12 năm học 2015 – 2016, ngành học mầm non quận Phú </w:t>
      </w:r>
      <w:r w:rsidR="00D74775">
        <w:rPr>
          <w:rFonts w:ascii="Times New Roman" w:eastAsia="Times New Roman" w:hAnsi="Times New Roman" w:cs="Times New Roman"/>
          <w:color w:val="333333"/>
          <w:sz w:val="28"/>
          <w:szCs w:val="28"/>
        </w:rPr>
        <w:t>N</w:t>
      </w:r>
      <w:r w:rsidR="00CE1224">
        <w:rPr>
          <w:rFonts w:ascii="Times New Roman" w:eastAsia="Times New Roman" w:hAnsi="Times New Roman" w:cs="Times New Roman"/>
          <w:color w:val="333333"/>
          <w:sz w:val="28"/>
          <w:szCs w:val="28"/>
        </w:rPr>
        <w:t>huận có thêm 3 trường MN Sơn Ca 4, MG Sơn Ca 5 và MG Hương Sen tổ chức Lễ đón nhận danh hiệu Trường đạt Chất lượng giáo dục ở cấp độ cao nhất</w:t>
      </w:r>
    </w:p>
    <w:p w:rsidR="00663E45" w:rsidRPr="00D232CD" w:rsidRDefault="00D74775" w:rsidP="00D232CD">
      <w:pPr>
        <w:spacing w:after="0" w:line="336" w:lineRule="atLeast"/>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7030A0"/>
          <w:sz w:val="28"/>
          <w:szCs w:val="28"/>
        </w:rPr>
        <w:t xml:space="preserve"> </w:t>
      </w:r>
    </w:p>
    <w:p w:rsidR="00D74775" w:rsidRDefault="00D74775" w:rsidP="00372949">
      <w:pPr>
        <w:spacing w:after="0" w:line="336" w:lineRule="atLeast"/>
        <w:jc w:val="both"/>
        <w:rPr>
          <w:rFonts w:ascii="Times New Roman" w:eastAsia="Times New Roman" w:hAnsi="Times New Roman" w:cs="Times New Roman"/>
          <w:color w:val="7030A0"/>
          <w:sz w:val="28"/>
          <w:szCs w:val="28"/>
        </w:rPr>
      </w:pPr>
      <w:r>
        <w:rPr>
          <w:rFonts w:ascii="Times New Roman" w:eastAsia="Times New Roman" w:hAnsi="Times New Roman" w:cs="Times New Roman"/>
          <w:color w:val="7030A0"/>
          <w:sz w:val="28"/>
          <w:szCs w:val="28"/>
        </w:rPr>
        <w:tab/>
      </w:r>
      <w:r w:rsidR="00372949" w:rsidRPr="00372949">
        <w:rPr>
          <w:rFonts w:ascii="Times New Roman" w:eastAsia="Times New Roman" w:hAnsi="Times New Roman" w:cs="Times New Roman"/>
          <w:color w:val="7030A0"/>
          <w:sz w:val="28"/>
          <w:szCs w:val="28"/>
        </w:rPr>
        <w:t xml:space="preserve">Lễ đón nhận danh hiệu Trường mầm non đạt chất lượng giáo dục của cả </w:t>
      </w:r>
      <w:r>
        <w:rPr>
          <w:rFonts w:ascii="Times New Roman" w:eastAsia="Times New Roman" w:hAnsi="Times New Roman" w:cs="Times New Roman"/>
          <w:color w:val="7030A0"/>
          <w:sz w:val="28"/>
          <w:szCs w:val="28"/>
        </w:rPr>
        <w:t>3</w:t>
      </w:r>
      <w:r w:rsidR="00372949" w:rsidRPr="00372949">
        <w:rPr>
          <w:rFonts w:ascii="Times New Roman" w:eastAsia="Times New Roman" w:hAnsi="Times New Roman" w:cs="Times New Roman"/>
          <w:color w:val="7030A0"/>
          <w:sz w:val="28"/>
          <w:szCs w:val="28"/>
        </w:rPr>
        <w:t xml:space="preserve"> đơn vị hết sức long trọng</w:t>
      </w:r>
      <w:r>
        <w:rPr>
          <w:rFonts w:ascii="Times New Roman" w:eastAsia="Times New Roman" w:hAnsi="Times New Roman" w:cs="Times New Roman"/>
          <w:color w:val="7030A0"/>
          <w:sz w:val="28"/>
          <w:szCs w:val="28"/>
        </w:rPr>
        <w:t>, mang nét đặc trưng của từng đơn vị</w:t>
      </w:r>
      <w:r w:rsidR="00372949" w:rsidRPr="00372949">
        <w:rPr>
          <w:rFonts w:ascii="Times New Roman" w:eastAsia="Times New Roman" w:hAnsi="Times New Roman" w:cs="Times New Roman"/>
          <w:color w:val="7030A0"/>
          <w:sz w:val="28"/>
          <w:szCs w:val="28"/>
        </w:rPr>
        <w:t xml:space="preserve"> và </w:t>
      </w:r>
      <w:r>
        <w:rPr>
          <w:rFonts w:ascii="Times New Roman" w:eastAsia="Times New Roman" w:hAnsi="Times New Roman" w:cs="Times New Roman"/>
          <w:color w:val="7030A0"/>
          <w:sz w:val="28"/>
          <w:szCs w:val="28"/>
        </w:rPr>
        <w:t>được tiến hành</w:t>
      </w:r>
      <w:r w:rsidR="00372949" w:rsidRPr="00372949">
        <w:rPr>
          <w:rFonts w:ascii="Times New Roman" w:eastAsia="Times New Roman" w:hAnsi="Times New Roman" w:cs="Times New Roman"/>
          <w:color w:val="7030A0"/>
          <w:sz w:val="28"/>
          <w:szCs w:val="28"/>
        </w:rPr>
        <w:t xml:space="preserve"> trong không khí ấm cúng, vui tươi và thân thiện. </w:t>
      </w:r>
    </w:p>
    <w:p w:rsidR="00372949" w:rsidRPr="00372949" w:rsidRDefault="00D74775" w:rsidP="00372949">
      <w:pPr>
        <w:spacing w:after="0" w:line="336"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7030A0"/>
          <w:sz w:val="28"/>
          <w:szCs w:val="28"/>
        </w:rPr>
        <w:tab/>
        <w:t>Đến tham dự các buổi lễ</w:t>
      </w:r>
      <w:r w:rsidR="00372949" w:rsidRPr="00372949">
        <w:rPr>
          <w:rFonts w:ascii="Times New Roman" w:eastAsia="Times New Roman" w:hAnsi="Times New Roman" w:cs="Times New Roman"/>
          <w:color w:val="7030A0"/>
          <w:sz w:val="28"/>
          <w:szCs w:val="28"/>
        </w:rPr>
        <w:t xml:space="preserve">, ngành học </w:t>
      </w:r>
      <w:r w:rsidR="00D232CD">
        <w:rPr>
          <w:rFonts w:ascii="Times New Roman" w:eastAsia="Times New Roman" w:hAnsi="Times New Roman" w:cs="Times New Roman"/>
          <w:color w:val="7030A0"/>
          <w:sz w:val="28"/>
          <w:szCs w:val="28"/>
        </w:rPr>
        <w:t xml:space="preserve">mầm non </w:t>
      </w:r>
      <w:r w:rsidR="001C5937">
        <w:rPr>
          <w:rFonts w:ascii="Times New Roman" w:eastAsia="Times New Roman" w:hAnsi="Times New Roman" w:cs="Times New Roman"/>
          <w:color w:val="7030A0"/>
          <w:sz w:val="28"/>
          <w:szCs w:val="28"/>
        </w:rPr>
        <w:t xml:space="preserve">quận Phú Nhuận </w:t>
      </w:r>
      <w:r w:rsidR="00D232CD">
        <w:rPr>
          <w:rFonts w:ascii="Times New Roman" w:eastAsia="Times New Roman" w:hAnsi="Times New Roman" w:cs="Times New Roman"/>
          <w:color w:val="7030A0"/>
          <w:sz w:val="28"/>
          <w:szCs w:val="28"/>
        </w:rPr>
        <w:t xml:space="preserve">rất vinh dự </w:t>
      </w:r>
      <w:r w:rsidR="00120582">
        <w:rPr>
          <w:rFonts w:ascii="Times New Roman" w:eastAsia="Times New Roman" w:hAnsi="Times New Roman" w:cs="Times New Roman"/>
          <w:color w:val="7030A0"/>
          <w:sz w:val="28"/>
          <w:szCs w:val="28"/>
        </w:rPr>
        <w:t xml:space="preserve"> được </w:t>
      </w:r>
      <w:r w:rsidR="00D232CD">
        <w:rPr>
          <w:rFonts w:ascii="Times New Roman" w:eastAsia="Times New Roman" w:hAnsi="Times New Roman" w:cs="Times New Roman"/>
          <w:color w:val="7030A0"/>
          <w:sz w:val="28"/>
          <w:szCs w:val="28"/>
        </w:rPr>
        <w:t xml:space="preserve">đón các cấp </w:t>
      </w:r>
      <w:r w:rsidR="00120582">
        <w:rPr>
          <w:rFonts w:ascii="Times New Roman" w:eastAsia="Times New Roman" w:hAnsi="Times New Roman" w:cs="Times New Roman"/>
          <w:color w:val="7030A0"/>
          <w:sz w:val="28"/>
          <w:szCs w:val="28"/>
        </w:rPr>
        <w:t xml:space="preserve">lãnh đạo về cùng chung vui </w:t>
      </w:r>
      <w:r w:rsidR="006B3320">
        <w:rPr>
          <w:rFonts w:ascii="Times New Roman" w:eastAsia="Times New Roman" w:hAnsi="Times New Roman" w:cs="Times New Roman"/>
          <w:color w:val="7030A0"/>
          <w:sz w:val="28"/>
          <w:szCs w:val="28"/>
        </w:rPr>
        <w:t xml:space="preserve">với </w:t>
      </w:r>
      <w:r w:rsidR="00120582">
        <w:rPr>
          <w:rFonts w:ascii="Times New Roman" w:eastAsia="Times New Roman" w:hAnsi="Times New Roman" w:cs="Times New Roman"/>
          <w:color w:val="7030A0"/>
          <w:sz w:val="28"/>
          <w:szCs w:val="28"/>
        </w:rPr>
        <w:t>nhà trường</w:t>
      </w:r>
      <w:r w:rsidR="001C5937">
        <w:rPr>
          <w:rFonts w:ascii="Times New Roman" w:eastAsia="Times New Roman" w:hAnsi="Times New Roman" w:cs="Times New Roman"/>
          <w:color w:val="7030A0"/>
          <w:sz w:val="28"/>
          <w:szCs w:val="28"/>
        </w:rPr>
        <w:t xml:space="preserve">. </w:t>
      </w:r>
    </w:p>
    <w:p w:rsidR="001C5937" w:rsidRPr="001C5937" w:rsidRDefault="001C5937" w:rsidP="000D66E6">
      <w:pPr>
        <w:numPr>
          <w:ilvl w:val="0"/>
          <w:numId w:val="1"/>
        </w:num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7030A0"/>
          <w:sz w:val="28"/>
          <w:szCs w:val="28"/>
          <w:u w:val="single"/>
        </w:rPr>
        <w:t>Sở GD-ĐT .Tp Hồ Chí Minh</w:t>
      </w:r>
      <w:r w:rsidR="00372949" w:rsidRPr="00372949">
        <w:rPr>
          <w:rFonts w:ascii="Times New Roman" w:eastAsia="Times New Roman" w:hAnsi="Times New Roman" w:cs="Times New Roman"/>
          <w:color w:val="7030A0"/>
          <w:sz w:val="28"/>
          <w:szCs w:val="28"/>
        </w:rPr>
        <w:t xml:space="preserve">:  </w:t>
      </w:r>
    </w:p>
    <w:p w:rsidR="001C5937" w:rsidRDefault="00D74775" w:rsidP="001C5937">
      <w:pPr>
        <w:spacing w:after="0" w:line="240" w:lineRule="auto"/>
        <w:ind w:left="720"/>
        <w:rPr>
          <w:rFonts w:ascii="Times New Roman" w:eastAsia="Times New Roman" w:hAnsi="Times New Roman" w:cs="Times New Roman"/>
          <w:color w:val="7030A0"/>
          <w:sz w:val="28"/>
          <w:szCs w:val="28"/>
        </w:rPr>
      </w:pPr>
      <w:r>
        <w:rPr>
          <w:rFonts w:ascii="Times New Roman" w:eastAsia="Times New Roman" w:hAnsi="Times New Roman" w:cs="Times New Roman"/>
          <w:color w:val="7030A0"/>
          <w:sz w:val="28"/>
          <w:szCs w:val="28"/>
        </w:rPr>
        <w:t>Bà Bùi Thị Diễm Thu</w:t>
      </w:r>
      <w:r w:rsidR="00372949" w:rsidRPr="00372949">
        <w:rPr>
          <w:rFonts w:ascii="Times New Roman" w:eastAsia="Times New Roman" w:hAnsi="Times New Roman" w:cs="Times New Roman"/>
          <w:color w:val="7030A0"/>
          <w:sz w:val="28"/>
          <w:szCs w:val="28"/>
        </w:rPr>
        <w:t xml:space="preserve">, Phó </w:t>
      </w:r>
      <w:r w:rsidR="001C3FDE">
        <w:rPr>
          <w:rFonts w:ascii="Times New Roman" w:eastAsia="Times New Roman" w:hAnsi="Times New Roman" w:cs="Times New Roman"/>
          <w:color w:val="7030A0"/>
          <w:sz w:val="28"/>
          <w:szCs w:val="28"/>
        </w:rPr>
        <w:t>G</w:t>
      </w:r>
      <w:r w:rsidR="00372949" w:rsidRPr="00372949">
        <w:rPr>
          <w:rFonts w:ascii="Times New Roman" w:eastAsia="Times New Roman" w:hAnsi="Times New Roman" w:cs="Times New Roman"/>
          <w:color w:val="7030A0"/>
          <w:sz w:val="28"/>
          <w:szCs w:val="28"/>
        </w:rPr>
        <w:t>iám đốc Sở GD-ĐT</w:t>
      </w:r>
    </w:p>
    <w:p w:rsidR="001C5937" w:rsidRDefault="001C5937" w:rsidP="001C5937">
      <w:pPr>
        <w:spacing w:after="0" w:line="240" w:lineRule="auto"/>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7030A0"/>
          <w:sz w:val="28"/>
          <w:szCs w:val="28"/>
        </w:rPr>
        <w:t>Ông Hồ Phú Bạt, Trưởng Phòng KT&amp;KĐCLGD Sở GD-ĐT</w:t>
      </w:r>
    </w:p>
    <w:p w:rsidR="001C3FDE" w:rsidRPr="001C3FDE" w:rsidRDefault="001C3FDE" w:rsidP="001C5937">
      <w:pPr>
        <w:spacing w:after="0" w:line="240" w:lineRule="auto"/>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7030A0"/>
          <w:sz w:val="28"/>
          <w:szCs w:val="28"/>
        </w:rPr>
        <w:t xml:space="preserve">Bà Nguyễn Từ Dũ, Phó </w:t>
      </w:r>
      <w:r w:rsidR="000D66E6">
        <w:rPr>
          <w:rFonts w:ascii="Times New Roman" w:eastAsia="Times New Roman" w:hAnsi="Times New Roman" w:cs="Times New Roman"/>
          <w:color w:val="7030A0"/>
          <w:sz w:val="28"/>
          <w:szCs w:val="28"/>
        </w:rPr>
        <w:t xml:space="preserve">trưởng </w:t>
      </w:r>
      <w:r>
        <w:rPr>
          <w:rFonts w:ascii="Times New Roman" w:eastAsia="Times New Roman" w:hAnsi="Times New Roman" w:cs="Times New Roman"/>
          <w:color w:val="7030A0"/>
          <w:sz w:val="28"/>
          <w:szCs w:val="28"/>
        </w:rPr>
        <w:t xml:space="preserve">Phòng </w:t>
      </w:r>
      <w:r w:rsidR="001C5937">
        <w:rPr>
          <w:rFonts w:ascii="Times New Roman" w:eastAsia="Times New Roman" w:hAnsi="Times New Roman" w:cs="Times New Roman"/>
          <w:color w:val="7030A0"/>
          <w:sz w:val="28"/>
          <w:szCs w:val="28"/>
        </w:rPr>
        <w:t>GD</w:t>
      </w:r>
      <w:r>
        <w:rPr>
          <w:rFonts w:ascii="Times New Roman" w:eastAsia="Times New Roman" w:hAnsi="Times New Roman" w:cs="Times New Roman"/>
          <w:color w:val="7030A0"/>
          <w:sz w:val="28"/>
          <w:szCs w:val="28"/>
        </w:rPr>
        <w:t xml:space="preserve">MN Sở </w:t>
      </w:r>
      <w:r w:rsidRPr="00372949">
        <w:rPr>
          <w:rFonts w:ascii="Times New Roman" w:eastAsia="Times New Roman" w:hAnsi="Times New Roman" w:cs="Times New Roman"/>
          <w:color w:val="7030A0"/>
          <w:sz w:val="28"/>
          <w:szCs w:val="28"/>
        </w:rPr>
        <w:t>GD-ĐT</w:t>
      </w:r>
    </w:p>
    <w:p w:rsidR="000D66E6" w:rsidRPr="001C5937" w:rsidRDefault="001C5937" w:rsidP="001C5937">
      <w:pPr>
        <w:spacing w:after="0" w:line="240" w:lineRule="auto"/>
        <w:ind w:left="360"/>
        <w:rPr>
          <w:rFonts w:ascii="Times New Roman" w:eastAsia="Times New Roman" w:hAnsi="Times New Roman" w:cs="Times New Roman"/>
          <w:color w:val="7030A0"/>
          <w:sz w:val="28"/>
          <w:szCs w:val="28"/>
        </w:rPr>
      </w:pPr>
      <w:r>
        <w:rPr>
          <w:rFonts w:ascii="Times New Roman" w:eastAsia="Times New Roman" w:hAnsi="Times New Roman" w:cs="Times New Roman"/>
          <w:color w:val="7030A0"/>
          <w:sz w:val="28"/>
          <w:szCs w:val="28"/>
        </w:rPr>
        <w:t xml:space="preserve">     </w:t>
      </w:r>
      <w:r w:rsidR="000D66E6">
        <w:rPr>
          <w:rFonts w:ascii="Times New Roman" w:eastAsia="Times New Roman" w:hAnsi="Times New Roman" w:cs="Times New Roman"/>
          <w:color w:val="7030A0"/>
          <w:sz w:val="28"/>
          <w:szCs w:val="28"/>
        </w:rPr>
        <w:t>Bà Đặng Thùy Linh, Phó trưởng Phòng KT&amp;KĐCLGD Sở GD-ĐT</w:t>
      </w:r>
    </w:p>
    <w:p w:rsidR="001C5937" w:rsidRPr="001C5937" w:rsidRDefault="00372949" w:rsidP="00C25D52">
      <w:pPr>
        <w:numPr>
          <w:ilvl w:val="0"/>
          <w:numId w:val="1"/>
        </w:numPr>
        <w:spacing w:after="0" w:line="240" w:lineRule="auto"/>
        <w:rPr>
          <w:rFonts w:ascii="Times New Roman" w:eastAsia="Times New Roman" w:hAnsi="Times New Roman" w:cs="Times New Roman"/>
          <w:color w:val="000000"/>
          <w:sz w:val="28"/>
          <w:szCs w:val="28"/>
        </w:rPr>
      </w:pPr>
      <w:r w:rsidRPr="00372949">
        <w:rPr>
          <w:rFonts w:ascii="Times New Roman" w:eastAsia="Times New Roman" w:hAnsi="Times New Roman" w:cs="Times New Roman"/>
          <w:color w:val="7030A0"/>
          <w:sz w:val="28"/>
          <w:szCs w:val="28"/>
          <w:u w:val="single"/>
        </w:rPr>
        <w:t>UBND quận</w:t>
      </w:r>
      <w:r w:rsidR="001C5937">
        <w:rPr>
          <w:rFonts w:ascii="Times New Roman" w:eastAsia="Times New Roman" w:hAnsi="Times New Roman" w:cs="Times New Roman"/>
          <w:color w:val="7030A0"/>
          <w:sz w:val="28"/>
          <w:szCs w:val="28"/>
          <w:u w:val="single"/>
        </w:rPr>
        <w:t xml:space="preserve"> Phú Nhuận</w:t>
      </w:r>
      <w:r w:rsidRPr="00372949">
        <w:rPr>
          <w:rFonts w:ascii="Times New Roman" w:eastAsia="Times New Roman" w:hAnsi="Times New Roman" w:cs="Times New Roman"/>
          <w:color w:val="7030A0"/>
          <w:sz w:val="28"/>
          <w:szCs w:val="28"/>
        </w:rPr>
        <w:t xml:space="preserve">: </w:t>
      </w:r>
    </w:p>
    <w:p w:rsidR="001C5937" w:rsidRDefault="001C5937" w:rsidP="00C25D52">
      <w:pPr>
        <w:spacing w:after="0" w:line="240" w:lineRule="auto"/>
        <w:ind w:left="720"/>
        <w:rPr>
          <w:rFonts w:ascii="Times New Roman" w:eastAsia="Times New Roman" w:hAnsi="Times New Roman" w:cs="Times New Roman"/>
          <w:color w:val="7030A0"/>
          <w:sz w:val="28"/>
          <w:szCs w:val="28"/>
        </w:rPr>
      </w:pPr>
      <w:r>
        <w:rPr>
          <w:rFonts w:ascii="Times New Roman" w:eastAsia="Times New Roman" w:hAnsi="Times New Roman" w:cs="Times New Roman"/>
          <w:color w:val="7030A0"/>
          <w:sz w:val="28"/>
          <w:szCs w:val="28"/>
        </w:rPr>
        <w:t>Ông Trịnh Xuân Thi</w:t>
      </w:r>
      <w:r w:rsidR="00C25D52">
        <w:rPr>
          <w:rFonts w:ascii="Times New Roman" w:eastAsia="Times New Roman" w:hAnsi="Times New Roman" w:cs="Times New Roman"/>
          <w:color w:val="7030A0"/>
          <w:sz w:val="28"/>
          <w:szCs w:val="28"/>
        </w:rPr>
        <w:t>ều</w:t>
      </w:r>
      <w:r>
        <w:rPr>
          <w:rFonts w:ascii="Times New Roman" w:eastAsia="Times New Roman" w:hAnsi="Times New Roman" w:cs="Times New Roman"/>
          <w:color w:val="7030A0"/>
          <w:sz w:val="28"/>
          <w:szCs w:val="28"/>
        </w:rPr>
        <w:t xml:space="preserve">, </w:t>
      </w:r>
      <w:r w:rsidR="00C25D52">
        <w:rPr>
          <w:rFonts w:ascii="Times New Roman" w:eastAsia="Times New Roman" w:hAnsi="Times New Roman" w:cs="Times New Roman"/>
          <w:color w:val="7030A0"/>
          <w:sz w:val="28"/>
          <w:szCs w:val="28"/>
        </w:rPr>
        <w:t>Bí thư Quận ủy</w:t>
      </w:r>
    </w:p>
    <w:p w:rsidR="00372949" w:rsidRDefault="00372949" w:rsidP="00C25D52">
      <w:pPr>
        <w:spacing w:after="0" w:line="240" w:lineRule="auto"/>
        <w:ind w:left="720"/>
        <w:rPr>
          <w:rFonts w:ascii="Times New Roman" w:eastAsia="Times New Roman" w:hAnsi="Times New Roman" w:cs="Times New Roman"/>
          <w:color w:val="7030A0"/>
          <w:sz w:val="28"/>
          <w:szCs w:val="28"/>
        </w:rPr>
      </w:pPr>
      <w:r w:rsidRPr="00372949">
        <w:rPr>
          <w:rFonts w:ascii="Times New Roman" w:eastAsia="Times New Roman" w:hAnsi="Times New Roman" w:cs="Times New Roman"/>
          <w:color w:val="7030A0"/>
          <w:sz w:val="28"/>
          <w:szCs w:val="28"/>
        </w:rPr>
        <w:t>Ông Nguyễn Đông Tùng, Ủy viên thường vụ, Phó chủ tịch</w:t>
      </w:r>
      <w:r w:rsidR="001C5937">
        <w:rPr>
          <w:rFonts w:ascii="Times New Roman" w:eastAsia="Times New Roman" w:hAnsi="Times New Roman" w:cs="Times New Roman"/>
          <w:color w:val="7030A0"/>
          <w:sz w:val="28"/>
          <w:szCs w:val="28"/>
        </w:rPr>
        <w:t xml:space="preserve"> UBND quận</w:t>
      </w:r>
    </w:p>
    <w:p w:rsidR="00C25D52" w:rsidRPr="00372949" w:rsidRDefault="00C25D52" w:rsidP="00C25D52">
      <w:pPr>
        <w:spacing w:after="0" w:line="336"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7030A0"/>
          <w:sz w:val="28"/>
          <w:szCs w:val="28"/>
        </w:rPr>
        <w:t xml:space="preserve">     3  </w:t>
      </w:r>
      <w:r w:rsidRPr="00372949">
        <w:rPr>
          <w:rFonts w:ascii="Times New Roman" w:eastAsia="Times New Roman" w:hAnsi="Times New Roman" w:cs="Times New Roman"/>
          <w:color w:val="7030A0"/>
          <w:sz w:val="28"/>
          <w:szCs w:val="28"/>
        </w:rPr>
        <w:t>.</w:t>
      </w:r>
      <w:r w:rsidRPr="00372949">
        <w:rPr>
          <w:rFonts w:ascii="Times New Roman" w:eastAsia="Times New Roman" w:hAnsi="Times New Roman" w:cs="Times New Roman"/>
          <w:color w:val="7030A0"/>
          <w:sz w:val="28"/>
          <w:szCs w:val="28"/>
          <w:u w:val="single"/>
        </w:rPr>
        <w:t>Phòng GD-ĐT quận</w:t>
      </w:r>
      <w:r w:rsidRPr="00372949">
        <w:rPr>
          <w:rFonts w:ascii="Times New Roman" w:eastAsia="Times New Roman" w:hAnsi="Times New Roman" w:cs="Times New Roman"/>
          <w:color w:val="7030A0"/>
          <w:sz w:val="28"/>
          <w:szCs w:val="28"/>
        </w:rPr>
        <w:t>:</w:t>
      </w:r>
    </w:p>
    <w:p w:rsidR="00C25D52" w:rsidRPr="00372949" w:rsidRDefault="00C25D52" w:rsidP="00C25D52">
      <w:pPr>
        <w:spacing w:after="0" w:line="336"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7030A0"/>
          <w:sz w:val="28"/>
          <w:szCs w:val="28"/>
        </w:rPr>
        <w:t xml:space="preserve">          </w:t>
      </w:r>
      <w:r w:rsidRPr="00372949">
        <w:rPr>
          <w:rFonts w:ascii="Times New Roman" w:eastAsia="Times New Roman" w:hAnsi="Times New Roman" w:cs="Times New Roman"/>
          <w:color w:val="7030A0"/>
          <w:sz w:val="28"/>
          <w:szCs w:val="28"/>
        </w:rPr>
        <w:t>Ông Võ Cao Long, Trưởng Phòng GD-ĐT</w:t>
      </w:r>
    </w:p>
    <w:p w:rsidR="00C25D52" w:rsidRPr="00372949" w:rsidRDefault="00C25D52" w:rsidP="00C25D52">
      <w:pPr>
        <w:spacing w:after="0" w:line="336"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7030A0"/>
          <w:sz w:val="28"/>
          <w:szCs w:val="28"/>
        </w:rPr>
        <w:t>         </w:t>
      </w:r>
      <w:r w:rsidRPr="00372949">
        <w:rPr>
          <w:rFonts w:ascii="Times New Roman" w:eastAsia="Times New Roman" w:hAnsi="Times New Roman" w:cs="Times New Roman"/>
          <w:color w:val="7030A0"/>
          <w:sz w:val="28"/>
          <w:szCs w:val="28"/>
        </w:rPr>
        <w:t xml:space="preserve"> Bà Nguyễn Thị Kiều Oanh, Phó Trưởng phòng</w:t>
      </w:r>
    </w:p>
    <w:p w:rsidR="00C25D52" w:rsidRPr="00372949" w:rsidRDefault="00C25D52" w:rsidP="00C25D52">
      <w:pPr>
        <w:spacing w:after="0" w:line="336" w:lineRule="atLeast"/>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7030A0"/>
          <w:sz w:val="28"/>
          <w:szCs w:val="28"/>
        </w:rPr>
        <w:t>          </w:t>
      </w:r>
      <w:r w:rsidRPr="00372949">
        <w:rPr>
          <w:rFonts w:ascii="Times New Roman" w:eastAsia="Times New Roman" w:hAnsi="Times New Roman" w:cs="Times New Roman"/>
          <w:color w:val="7030A0"/>
          <w:sz w:val="28"/>
          <w:szCs w:val="28"/>
        </w:rPr>
        <w:t xml:space="preserve">Các Ông bà là </w:t>
      </w:r>
      <w:r>
        <w:rPr>
          <w:rFonts w:ascii="Times New Roman" w:eastAsia="Times New Roman" w:hAnsi="Times New Roman" w:cs="Times New Roman"/>
          <w:color w:val="7030A0"/>
          <w:sz w:val="28"/>
          <w:szCs w:val="28"/>
        </w:rPr>
        <w:t xml:space="preserve">lãnh đạo, chuyên viên </w:t>
      </w:r>
      <w:r w:rsidRPr="00372949">
        <w:rPr>
          <w:rFonts w:ascii="Times New Roman" w:eastAsia="Times New Roman" w:hAnsi="Times New Roman" w:cs="Times New Roman"/>
          <w:color w:val="7030A0"/>
          <w:sz w:val="28"/>
          <w:szCs w:val="28"/>
        </w:rPr>
        <w:t>Phòng GD-ĐT</w:t>
      </w:r>
    </w:p>
    <w:p w:rsidR="001C5937" w:rsidRPr="00C25D52" w:rsidRDefault="00372949" w:rsidP="00C25D52">
      <w:pPr>
        <w:pStyle w:val="ListParagraph"/>
        <w:numPr>
          <w:ilvl w:val="0"/>
          <w:numId w:val="2"/>
        </w:numPr>
        <w:spacing w:after="0" w:line="240" w:lineRule="auto"/>
        <w:rPr>
          <w:rFonts w:ascii="Times New Roman" w:eastAsia="Times New Roman" w:hAnsi="Times New Roman" w:cs="Times New Roman"/>
          <w:color w:val="000000"/>
          <w:sz w:val="28"/>
          <w:szCs w:val="28"/>
        </w:rPr>
      </w:pPr>
      <w:r w:rsidRPr="00C25D52">
        <w:rPr>
          <w:rFonts w:ascii="Times New Roman" w:eastAsia="Times New Roman" w:hAnsi="Times New Roman" w:cs="Times New Roman"/>
          <w:color w:val="7030A0"/>
          <w:sz w:val="28"/>
          <w:szCs w:val="28"/>
          <w:u w:val="single"/>
        </w:rPr>
        <w:t>UBND phường</w:t>
      </w:r>
      <w:r w:rsidRPr="00C25D52">
        <w:rPr>
          <w:rFonts w:ascii="Times New Roman" w:eastAsia="Times New Roman" w:hAnsi="Times New Roman" w:cs="Times New Roman"/>
          <w:color w:val="7030A0"/>
          <w:sz w:val="28"/>
          <w:szCs w:val="28"/>
        </w:rPr>
        <w:t>:    </w:t>
      </w:r>
    </w:p>
    <w:p w:rsidR="00F14BC9" w:rsidRPr="00F14BC9" w:rsidRDefault="00E57F6D" w:rsidP="001C5937">
      <w:pPr>
        <w:spacing w:after="0" w:line="240" w:lineRule="auto"/>
        <w:ind w:left="720"/>
        <w:rPr>
          <w:rFonts w:ascii="Times New Roman" w:eastAsia="Times New Roman" w:hAnsi="Times New Roman" w:cs="Times New Roman"/>
          <w:color w:val="000000"/>
          <w:sz w:val="28"/>
          <w:szCs w:val="28"/>
        </w:rPr>
      </w:pPr>
      <w:r>
        <w:rPr>
          <w:rFonts w:ascii="Times New Roman" w:eastAsia="Times New Roman" w:hAnsi="Times New Roman" w:cs="Times New Roman"/>
          <w:color w:val="7030A0"/>
          <w:sz w:val="28"/>
          <w:szCs w:val="28"/>
        </w:rPr>
        <w:t>Bà T</w:t>
      </w:r>
      <w:r w:rsidR="00F14BC9">
        <w:rPr>
          <w:rFonts w:ascii="Times New Roman" w:eastAsia="Times New Roman" w:hAnsi="Times New Roman" w:cs="Times New Roman"/>
          <w:color w:val="7030A0"/>
          <w:sz w:val="28"/>
          <w:szCs w:val="28"/>
        </w:rPr>
        <w:t>rịnh Thị Thủy, Phó Bí Thư Đảng ủy Phường 5</w:t>
      </w:r>
    </w:p>
    <w:p w:rsidR="00372949" w:rsidRPr="00372949" w:rsidRDefault="00F14BC9" w:rsidP="0019527A">
      <w:pPr>
        <w:spacing w:after="0" w:line="240" w:lineRule="auto"/>
        <w:ind w:left="360"/>
        <w:rPr>
          <w:rFonts w:ascii="Times New Roman" w:eastAsia="Times New Roman" w:hAnsi="Times New Roman" w:cs="Times New Roman"/>
          <w:color w:val="000000"/>
          <w:sz w:val="28"/>
          <w:szCs w:val="28"/>
        </w:rPr>
      </w:pPr>
      <w:r>
        <w:rPr>
          <w:rFonts w:ascii="Times New Roman" w:eastAsia="Times New Roman" w:hAnsi="Times New Roman" w:cs="Times New Roman"/>
          <w:color w:val="7030A0"/>
          <w:sz w:val="28"/>
          <w:szCs w:val="28"/>
        </w:rPr>
        <w:t xml:space="preserve">     </w:t>
      </w:r>
      <w:r w:rsidR="00372949" w:rsidRPr="00372949">
        <w:rPr>
          <w:rFonts w:ascii="Times New Roman" w:eastAsia="Times New Roman" w:hAnsi="Times New Roman" w:cs="Times New Roman"/>
          <w:color w:val="7030A0"/>
          <w:sz w:val="28"/>
          <w:szCs w:val="28"/>
        </w:rPr>
        <w:t xml:space="preserve">Bà </w:t>
      </w:r>
      <w:r>
        <w:rPr>
          <w:rFonts w:ascii="Times New Roman" w:eastAsia="Times New Roman" w:hAnsi="Times New Roman" w:cs="Times New Roman"/>
          <w:color w:val="7030A0"/>
          <w:sz w:val="28"/>
          <w:szCs w:val="28"/>
        </w:rPr>
        <w:t>Lê T</w:t>
      </w:r>
      <w:r w:rsidR="000D66E6">
        <w:rPr>
          <w:rFonts w:ascii="Times New Roman" w:eastAsia="Times New Roman" w:hAnsi="Times New Roman" w:cs="Times New Roman"/>
          <w:color w:val="7030A0"/>
          <w:sz w:val="28"/>
          <w:szCs w:val="28"/>
        </w:rPr>
        <w:t>hị Kim Phúc</w:t>
      </w:r>
      <w:r w:rsidR="00372949" w:rsidRPr="00372949">
        <w:rPr>
          <w:rFonts w:ascii="Times New Roman" w:eastAsia="Times New Roman" w:hAnsi="Times New Roman" w:cs="Times New Roman"/>
          <w:color w:val="7030A0"/>
          <w:sz w:val="28"/>
          <w:szCs w:val="28"/>
        </w:rPr>
        <w:t xml:space="preserve">, </w:t>
      </w:r>
      <w:r w:rsidR="000D66E6">
        <w:rPr>
          <w:rFonts w:ascii="Times New Roman" w:eastAsia="Times New Roman" w:hAnsi="Times New Roman" w:cs="Times New Roman"/>
          <w:color w:val="7030A0"/>
          <w:sz w:val="28"/>
          <w:szCs w:val="28"/>
        </w:rPr>
        <w:t>Phó Chủ tịch UBND Phường 5</w:t>
      </w:r>
    </w:p>
    <w:p w:rsidR="00372949" w:rsidRPr="00372949" w:rsidRDefault="006468A1" w:rsidP="00203E2C">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7030A0"/>
          <w:sz w:val="28"/>
          <w:szCs w:val="28"/>
        </w:rPr>
        <w:t xml:space="preserve">       </w:t>
      </w:r>
      <w:r w:rsidR="00E57F6D">
        <w:rPr>
          <w:rFonts w:ascii="Times New Roman" w:eastAsia="Times New Roman" w:hAnsi="Times New Roman" w:cs="Times New Roman"/>
          <w:color w:val="7030A0"/>
          <w:sz w:val="28"/>
          <w:szCs w:val="28"/>
        </w:rPr>
        <w:t xml:space="preserve">   Ông Nguyễn Thanh Bạch, Bí thư Đảng ủy Phường4</w:t>
      </w:r>
    </w:p>
    <w:p w:rsidR="00372949" w:rsidRPr="00372949" w:rsidRDefault="00372949" w:rsidP="00372949">
      <w:pPr>
        <w:spacing w:after="0" w:line="336" w:lineRule="atLeast"/>
        <w:jc w:val="both"/>
        <w:rPr>
          <w:rFonts w:ascii="Times New Roman" w:eastAsia="Times New Roman" w:hAnsi="Times New Roman" w:cs="Times New Roman"/>
          <w:color w:val="000000"/>
          <w:sz w:val="28"/>
          <w:szCs w:val="28"/>
        </w:rPr>
      </w:pPr>
      <w:r w:rsidRPr="00372949">
        <w:rPr>
          <w:rFonts w:ascii="Times New Roman" w:eastAsia="Times New Roman" w:hAnsi="Times New Roman" w:cs="Times New Roman"/>
          <w:color w:val="7030A0"/>
          <w:sz w:val="28"/>
          <w:szCs w:val="28"/>
        </w:rPr>
        <w:t xml:space="preserve">      </w:t>
      </w:r>
      <w:r w:rsidR="0082332A">
        <w:rPr>
          <w:rFonts w:ascii="Times New Roman" w:eastAsia="Times New Roman" w:hAnsi="Times New Roman" w:cs="Times New Roman"/>
          <w:color w:val="7030A0"/>
          <w:sz w:val="28"/>
          <w:szCs w:val="28"/>
        </w:rPr>
        <w:t>Cùng</w:t>
      </w:r>
      <w:r w:rsidRPr="00372949">
        <w:rPr>
          <w:rFonts w:ascii="Times New Roman" w:eastAsia="Times New Roman" w:hAnsi="Times New Roman" w:cs="Times New Roman"/>
          <w:color w:val="7030A0"/>
          <w:sz w:val="28"/>
          <w:szCs w:val="28"/>
        </w:rPr>
        <w:t xml:space="preserve"> Hiệu trưởng các đơn vị giáo dục trong quận và </w:t>
      </w:r>
      <w:r w:rsidR="0082332A">
        <w:rPr>
          <w:rFonts w:ascii="Times New Roman" w:eastAsia="Times New Roman" w:hAnsi="Times New Roman" w:cs="Times New Roman"/>
          <w:color w:val="7030A0"/>
          <w:sz w:val="28"/>
          <w:szCs w:val="28"/>
        </w:rPr>
        <w:t xml:space="preserve">Ban </w:t>
      </w:r>
      <w:r w:rsidRPr="00372949">
        <w:rPr>
          <w:rFonts w:ascii="Times New Roman" w:eastAsia="Times New Roman" w:hAnsi="Times New Roman" w:cs="Times New Roman"/>
          <w:color w:val="7030A0"/>
          <w:sz w:val="28"/>
          <w:szCs w:val="28"/>
        </w:rPr>
        <w:t>đại diện cha mẹ học sinh.</w:t>
      </w:r>
    </w:p>
    <w:p w:rsidR="000D66E6" w:rsidRPr="0019527A" w:rsidRDefault="00372949" w:rsidP="00372949">
      <w:pPr>
        <w:spacing w:after="0" w:line="336" w:lineRule="atLeast"/>
        <w:jc w:val="both"/>
        <w:rPr>
          <w:rFonts w:ascii="Times New Roman" w:eastAsia="Times New Roman" w:hAnsi="Times New Roman" w:cs="Times New Roman"/>
          <w:b/>
          <w:i/>
          <w:color w:val="7030A0"/>
          <w:sz w:val="28"/>
          <w:szCs w:val="28"/>
        </w:rPr>
      </w:pPr>
      <w:r w:rsidRPr="00372949">
        <w:rPr>
          <w:rFonts w:ascii="Times New Roman" w:eastAsia="Times New Roman" w:hAnsi="Times New Roman" w:cs="Times New Roman"/>
          <w:color w:val="7030A0"/>
          <w:sz w:val="28"/>
          <w:szCs w:val="28"/>
        </w:rPr>
        <w:br/>
        <w:t xml:space="preserve">          Lộ trình để </w:t>
      </w:r>
      <w:r w:rsidR="000D66E6">
        <w:rPr>
          <w:rFonts w:ascii="Times New Roman" w:eastAsia="Times New Roman" w:hAnsi="Times New Roman" w:cs="Times New Roman"/>
          <w:color w:val="7030A0"/>
          <w:sz w:val="28"/>
          <w:szCs w:val="28"/>
        </w:rPr>
        <w:t>các đơn vị MN Sơn Ca 4, Mẫu Gíao SC5, MG Hương Sen</w:t>
      </w:r>
      <w:r w:rsidRPr="00372949">
        <w:rPr>
          <w:rFonts w:ascii="Times New Roman" w:eastAsia="Times New Roman" w:hAnsi="Times New Roman" w:cs="Times New Roman"/>
          <w:color w:val="7030A0"/>
          <w:sz w:val="28"/>
          <w:szCs w:val="28"/>
        </w:rPr>
        <w:t xml:space="preserve"> hoàn tất hồ sơ và được công nhận trường đạt chất lượng giáo dục diễn ra trong 5 năm. Thời gian lập hồ sơ và hoàn tất thủ tục kiểm định tuy không dài nhưng quá trình để các đơn vị được công nhận là một khoảng thời gian dài đánh dấu thực chất về sự phát triển và lớn mạnh không ngừng của nhà trường. </w:t>
      </w:r>
      <w:r w:rsidR="001C5937">
        <w:rPr>
          <w:rFonts w:ascii="Times New Roman" w:eastAsia="Times New Roman" w:hAnsi="Times New Roman" w:cs="Times New Roman"/>
          <w:color w:val="7030A0"/>
          <w:sz w:val="28"/>
          <w:szCs w:val="28"/>
        </w:rPr>
        <w:t>Đặc biệt với trường MG Sơn C</w:t>
      </w:r>
      <w:r w:rsidR="000D66E6">
        <w:rPr>
          <w:rFonts w:ascii="Times New Roman" w:eastAsia="Times New Roman" w:hAnsi="Times New Roman" w:cs="Times New Roman"/>
          <w:color w:val="7030A0"/>
          <w:sz w:val="28"/>
          <w:szCs w:val="28"/>
        </w:rPr>
        <w:t xml:space="preserve">a 5 (trường thuộc hệ ngoài công lập) </w:t>
      </w:r>
      <w:r w:rsidR="0019527A">
        <w:rPr>
          <w:rFonts w:ascii="Times New Roman" w:eastAsia="Times New Roman" w:hAnsi="Times New Roman" w:cs="Times New Roman"/>
          <w:color w:val="7030A0"/>
          <w:sz w:val="28"/>
          <w:szCs w:val="28"/>
        </w:rPr>
        <w:t xml:space="preserve">trong buổi lễ </w:t>
      </w:r>
      <w:r w:rsidR="000D66E6">
        <w:rPr>
          <w:rFonts w:ascii="Times New Roman" w:eastAsia="Times New Roman" w:hAnsi="Times New Roman" w:cs="Times New Roman"/>
          <w:color w:val="7030A0"/>
          <w:sz w:val="28"/>
          <w:szCs w:val="28"/>
        </w:rPr>
        <w:t xml:space="preserve">còn đón nhận </w:t>
      </w:r>
      <w:r w:rsidR="000D66E6" w:rsidRPr="0019527A">
        <w:rPr>
          <w:rFonts w:ascii="Times New Roman" w:eastAsia="Times New Roman" w:hAnsi="Times New Roman" w:cs="Times New Roman"/>
          <w:b/>
          <w:i/>
          <w:color w:val="7030A0"/>
          <w:sz w:val="28"/>
          <w:szCs w:val="28"/>
        </w:rPr>
        <w:t>Bằng</w:t>
      </w:r>
      <w:r w:rsidR="001C5937">
        <w:rPr>
          <w:rFonts w:ascii="Times New Roman" w:eastAsia="Times New Roman" w:hAnsi="Times New Roman" w:cs="Times New Roman"/>
          <w:b/>
          <w:i/>
          <w:color w:val="7030A0"/>
          <w:sz w:val="28"/>
          <w:szCs w:val="28"/>
        </w:rPr>
        <w:t xml:space="preserve"> công nhận Trường đạt chuẩn Quốc gia mức độ 2,</w:t>
      </w:r>
    </w:p>
    <w:p w:rsidR="00372949" w:rsidRDefault="000D66E6" w:rsidP="00372949">
      <w:pPr>
        <w:spacing w:after="0" w:line="336" w:lineRule="atLeast"/>
        <w:jc w:val="both"/>
        <w:rPr>
          <w:rFonts w:ascii="Times New Roman" w:eastAsia="Times New Roman" w:hAnsi="Times New Roman" w:cs="Times New Roman"/>
          <w:color w:val="7030A0"/>
          <w:sz w:val="28"/>
          <w:szCs w:val="28"/>
        </w:rPr>
      </w:pPr>
      <w:r>
        <w:rPr>
          <w:rFonts w:ascii="Times New Roman" w:eastAsia="Times New Roman" w:hAnsi="Times New Roman" w:cs="Times New Roman"/>
          <w:color w:val="7030A0"/>
          <w:sz w:val="28"/>
          <w:szCs w:val="28"/>
        </w:rPr>
        <w:tab/>
        <w:t xml:space="preserve"> Nhìn lại chặng đường đã đi qua của các đơn vị, dù gian khổ nhưng cũng rất đáng tự hào. </w:t>
      </w:r>
      <w:r w:rsidR="00F14BC9">
        <w:rPr>
          <w:rFonts w:ascii="Times New Roman" w:eastAsia="Times New Roman" w:hAnsi="Times New Roman" w:cs="Times New Roman"/>
          <w:color w:val="7030A0"/>
          <w:sz w:val="28"/>
          <w:szCs w:val="28"/>
        </w:rPr>
        <w:t>Quá trình hình thành và phát triển, cùng các t</w:t>
      </w:r>
      <w:r w:rsidR="00372949" w:rsidRPr="00372949">
        <w:rPr>
          <w:rFonts w:ascii="Times New Roman" w:eastAsia="Times New Roman" w:hAnsi="Times New Roman" w:cs="Times New Roman"/>
          <w:color w:val="7030A0"/>
          <w:sz w:val="28"/>
          <w:szCs w:val="28"/>
        </w:rPr>
        <w:t xml:space="preserve">hành tích mà tập thể sư phạm </w:t>
      </w:r>
      <w:r>
        <w:rPr>
          <w:rFonts w:ascii="Times New Roman" w:eastAsia="Times New Roman" w:hAnsi="Times New Roman" w:cs="Times New Roman"/>
          <w:color w:val="7030A0"/>
          <w:sz w:val="28"/>
          <w:szCs w:val="28"/>
        </w:rPr>
        <w:t>các</w:t>
      </w:r>
      <w:r w:rsidR="00372949" w:rsidRPr="00372949">
        <w:rPr>
          <w:rFonts w:ascii="Times New Roman" w:eastAsia="Times New Roman" w:hAnsi="Times New Roman" w:cs="Times New Roman"/>
          <w:color w:val="7030A0"/>
          <w:sz w:val="28"/>
          <w:szCs w:val="28"/>
        </w:rPr>
        <w:t xml:space="preserve"> trường gặt hái được </w:t>
      </w:r>
      <w:r w:rsidR="00F14BC9">
        <w:rPr>
          <w:rFonts w:ascii="Times New Roman" w:eastAsia="Times New Roman" w:hAnsi="Times New Roman" w:cs="Times New Roman"/>
          <w:color w:val="7030A0"/>
          <w:sz w:val="28"/>
          <w:szCs w:val="28"/>
        </w:rPr>
        <w:t>trong thời gian qua đã được</w:t>
      </w:r>
      <w:r w:rsidR="0082332A">
        <w:rPr>
          <w:rFonts w:ascii="Times New Roman" w:eastAsia="Times New Roman" w:hAnsi="Times New Roman" w:cs="Times New Roman"/>
          <w:color w:val="7030A0"/>
          <w:sz w:val="28"/>
          <w:szCs w:val="28"/>
        </w:rPr>
        <w:t xml:space="preserve"> </w:t>
      </w:r>
      <w:bookmarkStart w:id="0" w:name="_GoBack"/>
      <w:bookmarkEnd w:id="0"/>
      <w:r w:rsidR="00F14BC9">
        <w:rPr>
          <w:rFonts w:ascii="Times New Roman" w:eastAsia="Times New Roman" w:hAnsi="Times New Roman" w:cs="Times New Roman"/>
          <w:color w:val="7030A0"/>
          <w:sz w:val="28"/>
          <w:szCs w:val="28"/>
        </w:rPr>
        <w:t>quý</w:t>
      </w:r>
      <w:r w:rsidR="00372949" w:rsidRPr="00372949">
        <w:rPr>
          <w:rFonts w:ascii="Times New Roman" w:eastAsia="Times New Roman" w:hAnsi="Times New Roman" w:cs="Times New Roman"/>
          <w:color w:val="7030A0"/>
          <w:sz w:val="28"/>
          <w:szCs w:val="28"/>
        </w:rPr>
        <w:t xml:space="preserve"> cô Hiệu trưởng </w:t>
      </w:r>
      <w:r w:rsidR="00F14BC9">
        <w:rPr>
          <w:rFonts w:ascii="Times New Roman" w:eastAsia="Times New Roman" w:hAnsi="Times New Roman" w:cs="Times New Roman"/>
          <w:color w:val="7030A0"/>
          <w:sz w:val="28"/>
          <w:szCs w:val="28"/>
        </w:rPr>
        <w:t xml:space="preserve">tóm </w:t>
      </w:r>
      <w:r w:rsidR="00F14BC9">
        <w:rPr>
          <w:rFonts w:ascii="Times New Roman" w:eastAsia="Times New Roman" w:hAnsi="Times New Roman" w:cs="Times New Roman"/>
          <w:color w:val="7030A0"/>
          <w:sz w:val="28"/>
          <w:szCs w:val="28"/>
        </w:rPr>
        <w:lastRenderedPageBreak/>
        <w:t>lược trong phần báo cáo chung của buổi lễ. Một điểm đáng ghi nhận khác là những lời phát biểu hết sức chân tình</w:t>
      </w:r>
      <w:r w:rsidR="0019527A">
        <w:rPr>
          <w:rFonts w:ascii="Times New Roman" w:eastAsia="Times New Roman" w:hAnsi="Times New Roman" w:cs="Times New Roman"/>
          <w:color w:val="7030A0"/>
          <w:sz w:val="28"/>
          <w:szCs w:val="28"/>
        </w:rPr>
        <w:t xml:space="preserve"> của giáo viên tiêu biểu đại diện cho đội ngũ giáo viên các trường</w:t>
      </w:r>
      <w:r w:rsidR="0019527A">
        <w:rPr>
          <w:rFonts w:ascii="Times New Roman" w:eastAsia="Times New Roman" w:hAnsi="Times New Roman" w:cs="Times New Roman"/>
          <w:color w:val="000000"/>
          <w:sz w:val="28"/>
          <w:szCs w:val="28"/>
        </w:rPr>
        <w:t xml:space="preserve"> </w:t>
      </w:r>
      <w:r w:rsidR="00F14BC9">
        <w:rPr>
          <w:rFonts w:ascii="Times New Roman" w:eastAsia="Times New Roman" w:hAnsi="Times New Roman" w:cs="Times New Roman"/>
          <w:color w:val="7030A0"/>
          <w:sz w:val="28"/>
          <w:szCs w:val="28"/>
        </w:rPr>
        <w:t xml:space="preserve">tạo cảm xúc </w:t>
      </w:r>
      <w:r w:rsidR="0019527A">
        <w:rPr>
          <w:rFonts w:ascii="Times New Roman" w:eastAsia="Times New Roman" w:hAnsi="Times New Roman" w:cs="Times New Roman"/>
          <w:color w:val="7030A0"/>
          <w:sz w:val="28"/>
          <w:szCs w:val="28"/>
        </w:rPr>
        <w:t>cho người đến dự. Các đơn vị cũng ghi nhận vai trò và sự đóng góp, chung tay của lực lượng cha mẹ học sinh</w:t>
      </w:r>
      <w:r w:rsidR="00A31A65">
        <w:rPr>
          <w:rFonts w:ascii="Times New Roman" w:eastAsia="Times New Roman" w:hAnsi="Times New Roman" w:cs="Times New Roman"/>
          <w:color w:val="7030A0"/>
          <w:sz w:val="28"/>
          <w:szCs w:val="28"/>
        </w:rPr>
        <w:t xml:space="preserve"> trong trường mầm non.</w:t>
      </w:r>
    </w:p>
    <w:p w:rsidR="00A31A65" w:rsidRDefault="00A31A65" w:rsidP="00372949">
      <w:pPr>
        <w:spacing w:after="0" w:line="336" w:lineRule="atLeast"/>
        <w:jc w:val="both"/>
        <w:rPr>
          <w:rFonts w:ascii="Times New Roman" w:eastAsia="Times New Roman" w:hAnsi="Times New Roman" w:cs="Times New Roman"/>
          <w:color w:val="7030A0"/>
          <w:sz w:val="28"/>
          <w:szCs w:val="28"/>
        </w:rPr>
      </w:pPr>
      <w:r>
        <w:rPr>
          <w:rFonts w:ascii="Times New Roman" w:eastAsia="Times New Roman" w:hAnsi="Times New Roman" w:cs="Times New Roman"/>
          <w:color w:val="7030A0"/>
          <w:sz w:val="28"/>
          <w:szCs w:val="28"/>
        </w:rPr>
        <w:tab/>
        <w:t xml:space="preserve">Kết thúc lễ đón nhận quyết định công nhận trường đại chất lượng giáo dục của 3 đơn vị nói trên là những tiết mục văn nghệ tự biên nhưng rất xuất sắc đã thể hiện sức mạnh tập thể và niềm tin ở tương lai: Ngành học mầm non Phú Nhuận luôn vững bước và lớn mạnh không ngừng. </w:t>
      </w:r>
    </w:p>
    <w:p w:rsidR="00A31A65" w:rsidRDefault="00A31A65" w:rsidP="00372949">
      <w:pPr>
        <w:spacing w:after="0" w:line="336" w:lineRule="atLeast"/>
        <w:jc w:val="both"/>
        <w:rPr>
          <w:rFonts w:ascii="Times New Roman" w:eastAsia="Times New Roman" w:hAnsi="Times New Roman" w:cs="Times New Roman"/>
          <w:color w:val="7030A0"/>
          <w:sz w:val="28"/>
          <w:szCs w:val="28"/>
        </w:rPr>
      </w:pPr>
      <w:r>
        <w:rPr>
          <w:rFonts w:ascii="Times New Roman" w:eastAsia="Times New Roman" w:hAnsi="Times New Roman" w:cs="Times New Roman"/>
          <w:color w:val="7030A0"/>
          <w:sz w:val="28"/>
          <w:szCs w:val="28"/>
        </w:rPr>
        <w:tab/>
        <w:t>Dưới đây là những hình ảnh ghi nhận.</w:t>
      </w:r>
    </w:p>
    <w:p w:rsidR="00A31A65" w:rsidRDefault="00A31A65" w:rsidP="00372949">
      <w:pPr>
        <w:spacing w:after="0" w:line="336" w:lineRule="atLeast"/>
        <w:jc w:val="both"/>
        <w:rPr>
          <w:rFonts w:ascii="Times New Roman" w:eastAsia="Times New Roman" w:hAnsi="Times New Roman" w:cs="Times New Roman"/>
          <w:color w:val="7030A0"/>
          <w:sz w:val="28"/>
          <w:szCs w:val="28"/>
        </w:rPr>
      </w:pPr>
      <w:r>
        <w:rPr>
          <w:rFonts w:ascii="Times New Roman" w:eastAsia="Times New Roman" w:hAnsi="Times New Roman" w:cs="Times New Roman"/>
          <w:color w:val="7030A0"/>
          <w:sz w:val="28"/>
          <w:szCs w:val="28"/>
        </w:rPr>
        <w:tab/>
      </w:r>
      <w:r>
        <w:rPr>
          <w:rFonts w:ascii="Times New Roman" w:eastAsia="Times New Roman" w:hAnsi="Times New Roman" w:cs="Times New Roman"/>
          <w:color w:val="7030A0"/>
          <w:sz w:val="28"/>
          <w:szCs w:val="28"/>
        </w:rPr>
        <w:tab/>
      </w:r>
      <w:r>
        <w:rPr>
          <w:rFonts w:ascii="Times New Roman" w:eastAsia="Times New Roman" w:hAnsi="Times New Roman" w:cs="Times New Roman"/>
          <w:color w:val="7030A0"/>
          <w:sz w:val="28"/>
          <w:szCs w:val="28"/>
        </w:rPr>
        <w:tab/>
      </w:r>
      <w:r>
        <w:rPr>
          <w:rFonts w:ascii="Times New Roman" w:eastAsia="Times New Roman" w:hAnsi="Times New Roman" w:cs="Times New Roman"/>
          <w:color w:val="7030A0"/>
          <w:sz w:val="28"/>
          <w:szCs w:val="28"/>
        </w:rPr>
        <w:tab/>
      </w:r>
      <w:r>
        <w:rPr>
          <w:rFonts w:ascii="Times New Roman" w:eastAsia="Times New Roman" w:hAnsi="Times New Roman" w:cs="Times New Roman"/>
          <w:color w:val="7030A0"/>
          <w:sz w:val="28"/>
          <w:szCs w:val="28"/>
        </w:rPr>
        <w:tab/>
      </w:r>
      <w:r>
        <w:rPr>
          <w:rFonts w:ascii="Times New Roman" w:eastAsia="Times New Roman" w:hAnsi="Times New Roman" w:cs="Times New Roman"/>
          <w:color w:val="7030A0"/>
          <w:sz w:val="28"/>
          <w:szCs w:val="28"/>
        </w:rPr>
        <w:tab/>
      </w:r>
      <w:r>
        <w:rPr>
          <w:rFonts w:ascii="Times New Roman" w:eastAsia="Times New Roman" w:hAnsi="Times New Roman" w:cs="Times New Roman"/>
          <w:color w:val="7030A0"/>
          <w:sz w:val="28"/>
          <w:szCs w:val="28"/>
        </w:rPr>
        <w:tab/>
      </w:r>
      <w:r>
        <w:rPr>
          <w:rFonts w:ascii="Times New Roman" w:eastAsia="Times New Roman" w:hAnsi="Times New Roman" w:cs="Times New Roman"/>
          <w:color w:val="7030A0"/>
          <w:sz w:val="28"/>
          <w:szCs w:val="28"/>
        </w:rPr>
        <w:tab/>
      </w:r>
    </w:p>
    <w:p w:rsidR="00A31A65" w:rsidRDefault="00A31A65" w:rsidP="00372949">
      <w:pPr>
        <w:spacing w:after="0" w:line="336" w:lineRule="atLeast"/>
        <w:jc w:val="both"/>
        <w:rPr>
          <w:rFonts w:ascii="Times New Roman" w:eastAsia="Times New Roman" w:hAnsi="Times New Roman" w:cs="Times New Roman"/>
          <w:color w:val="7030A0"/>
          <w:sz w:val="28"/>
          <w:szCs w:val="28"/>
        </w:rPr>
      </w:pPr>
      <w:r>
        <w:rPr>
          <w:rFonts w:ascii="Times New Roman" w:eastAsia="Times New Roman" w:hAnsi="Times New Roman" w:cs="Times New Roman"/>
          <w:color w:val="7030A0"/>
          <w:sz w:val="28"/>
          <w:szCs w:val="28"/>
        </w:rPr>
        <w:tab/>
      </w:r>
      <w:r>
        <w:rPr>
          <w:rFonts w:ascii="Times New Roman" w:eastAsia="Times New Roman" w:hAnsi="Times New Roman" w:cs="Times New Roman"/>
          <w:color w:val="7030A0"/>
          <w:sz w:val="28"/>
          <w:szCs w:val="28"/>
        </w:rPr>
        <w:tab/>
      </w:r>
      <w:r>
        <w:rPr>
          <w:rFonts w:ascii="Times New Roman" w:eastAsia="Times New Roman" w:hAnsi="Times New Roman" w:cs="Times New Roman"/>
          <w:color w:val="7030A0"/>
          <w:sz w:val="28"/>
          <w:szCs w:val="28"/>
        </w:rPr>
        <w:tab/>
      </w:r>
      <w:r>
        <w:rPr>
          <w:rFonts w:ascii="Times New Roman" w:eastAsia="Times New Roman" w:hAnsi="Times New Roman" w:cs="Times New Roman"/>
          <w:color w:val="7030A0"/>
          <w:sz w:val="28"/>
          <w:szCs w:val="28"/>
        </w:rPr>
        <w:tab/>
      </w:r>
      <w:r>
        <w:rPr>
          <w:rFonts w:ascii="Times New Roman" w:eastAsia="Times New Roman" w:hAnsi="Times New Roman" w:cs="Times New Roman"/>
          <w:color w:val="7030A0"/>
          <w:sz w:val="28"/>
          <w:szCs w:val="28"/>
        </w:rPr>
        <w:tab/>
      </w:r>
      <w:r>
        <w:rPr>
          <w:rFonts w:ascii="Times New Roman" w:eastAsia="Times New Roman" w:hAnsi="Times New Roman" w:cs="Times New Roman"/>
          <w:color w:val="7030A0"/>
          <w:sz w:val="28"/>
          <w:szCs w:val="28"/>
        </w:rPr>
        <w:tab/>
      </w:r>
      <w:r>
        <w:rPr>
          <w:rFonts w:ascii="Times New Roman" w:eastAsia="Times New Roman" w:hAnsi="Times New Roman" w:cs="Times New Roman"/>
          <w:color w:val="7030A0"/>
          <w:sz w:val="28"/>
          <w:szCs w:val="28"/>
        </w:rPr>
        <w:tab/>
      </w:r>
      <w:r>
        <w:rPr>
          <w:rFonts w:ascii="Times New Roman" w:eastAsia="Times New Roman" w:hAnsi="Times New Roman" w:cs="Times New Roman"/>
          <w:color w:val="7030A0"/>
          <w:sz w:val="28"/>
          <w:szCs w:val="28"/>
        </w:rPr>
        <w:tab/>
        <w:t>TỔ MẦM NON</w:t>
      </w:r>
    </w:p>
    <w:p w:rsidR="00C0739A" w:rsidRDefault="00C0739A" w:rsidP="00372949">
      <w:pPr>
        <w:spacing w:after="0" w:line="336" w:lineRule="atLeast"/>
        <w:jc w:val="both"/>
        <w:rPr>
          <w:rFonts w:ascii="Times New Roman" w:eastAsia="Times New Roman" w:hAnsi="Times New Roman" w:cs="Times New Roman"/>
          <w:color w:val="7030A0"/>
          <w:sz w:val="28"/>
          <w:szCs w:val="28"/>
        </w:rPr>
      </w:pPr>
    </w:p>
    <w:tbl>
      <w:tblPr>
        <w:tblStyle w:val="TableGrid"/>
        <w:tblW w:w="0" w:type="auto"/>
        <w:tblLook w:val="04A0" w:firstRow="1" w:lastRow="0" w:firstColumn="1" w:lastColumn="0" w:noHBand="0" w:noVBand="1"/>
      </w:tblPr>
      <w:tblGrid>
        <w:gridCol w:w="4927"/>
        <w:gridCol w:w="4928"/>
      </w:tblGrid>
      <w:tr w:rsidR="001118A4" w:rsidTr="001118A4">
        <w:tc>
          <w:tcPr>
            <w:tcW w:w="4927" w:type="dxa"/>
          </w:tcPr>
          <w:p w:rsidR="001118A4" w:rsidRDefault="001118A4" w:rsidP="00C0739A">
            <w:pPr>
              <w:spacing w:line="336"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378490" cy="1584251"/>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8.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84508" cy="1588259"/>
                          </a:xfrm>
                          <a:prstGeom prst="rect">
                            <a:avLst/>
                          </a:prstGeom>
                        </pic:spPr>
                      </pic:pic>
                    </a:graphicData>
                  </a:graphic>
                </wp:inline>
              </w:drawing>
            </w:r>
          </w:p>
        </w:tc>
        <w:tc>
          <w:tcPr>
            <w:tcW w:w="4928" w:type="dxa"/>
          </w:tcPr>
          <w:p w:rsidR="001118A4" w:rsidRDefault="001118A4" w:rsidP="00C0739A">
            <w:pPr>
              <w:spacing w:line="336"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1842EB57" wp14:editId="5A4B1A82">
                  <wp:extent cx="2378488" cy="1584251"/>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6.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84507" cy="1588260"/>
                          </a:xfrm>
                          <a:prstGeom prst="rect">
                            <a:avLst/>
                          </a:prstGeom>
                        </pic:spPr>
                      </pic:pic>
                    </a:graphicData>
                  </a:graphic>
                </wp:inline>
              </w:drawing>
            </w:r>
          </w:p>
        </w:tc>
      </w:tr>
      <w:tr w:rsidR="001118A4" w:rsidTr="001118A4">
        <w:tc>
          <w:tcPr>
            <w:tcW w:w="4927" w:type="dxa"/>
          </w:tcPr>
          <w:p w:rsidR="001118A4" w:rsidRDefault="001118A4" w:rsidP="00C0739A">
            <w:pPr>
              <w:spacing w:line="336"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09E1042C" wp14:editId="1869C349">
                  <wp:extent cx="2296633" cy="1523433"/>
                  <wp:effectExtent l="0" t="0" r="889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2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03717" cy="1528132"/>
                          </a:xfrm>
                          <a:prstGeom prst="rect">
                            <a:avLst/>
                          </a:prstGeom>
                        </pic:spPr>
                      </pic:pic>
                    </a:graphicData>
                  </a:graphic>
                </wp:inline>
              </w:drawing>
            </w:r>
          </w:p>
        </w:tc>
        <w:tc>
          <w:tcPr>
            <w:tcW w:w="4928" w:type="dxa"/>
          </w:tcPr>
          <w:p w:rsidR="001118A4" w:rsidRDefault="001118A4" w:rsidP="00C0739A">
            <w:pPr>
              <w:spacing w:line="336"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2C757CF2" wp14:editId="324716F2">
                  <wp:extent cx="2317897" cy="1581391"/>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0032" cy="1589670"/>
                          </a:xfrm>
                          <a:prstGeom prst="rect">
                            <a:avLst/>
                          </a:prstGeom>
                        </pic:spPr>
                      </pic:pic>
                    </a:graphicData>
                  </a:graphic>
                </wp:inline>
              </w:drawing>
            </w:r>
          </w:p>
        </w:tc>
      </w:tr>
      <w:tr w:rsidR="001118A4" w:rsidTr="001118A4">
        <w:tc>
          <w:tcPr>
            <w:tcW w:w="4927" w:type="dxa"/>
          </w:tcPr>
          <w:p w:rsidR="001118A4" w:rsidRDefault="001118A4" w:rsidP="00C0739A">
            <w:pPr>
              <w:spacing w:line="336"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7F2CA262" wp14:editId="6E5E92F1">
                  <wp:extent cx="2296633" cy="1553279"/>
                  <wp:effectExtent l="0" t="0" r="889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08973" cy="1561625"/>
                          </a:xfrm>
                          <a:prstGeom prst="rect">
                            <a:avLst/>
                          </a:prstGeom>
                        </pic:spPr>
                      </pic:pic>
                    </a:graphicData>
                  </a:graphic>
                </wp:inline>
              </w:drawing>
            </w:r>
          </w:p>
        </w:tc>
        <w:tc>
          <w:tcPr>
            <w:tcW w:w="4928" w:type="dxa"/>
          </w:tcPr>
          <w:p w:rsidR="001118A4" w:rsidRDefault="001118A4" w:rsidP="00C0739A">
            <w:pPr>
              <w:spacing w:line="336"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3D3825CE" wp14:editId="2E0F2C39">
                  <wp:extent cx="2264735" cy="1519859"/>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72284" cy="1524925"/>
                          </a:xfrm>
                          <a:prstGeom prst="rect">
                            <a:avLst/>
                          </a:prstGeom>
                        </pic:spPr>
                      </pic:pic>
                    </a:graphicData>
                  </a:graphic>
                </wp:inline>
              </w:drawing>
            </w:r>
          </w:p>
        </w:tc>
      </w:tr>
      <w:tr w:rsidR="001118A4" w:rsidTr="001118A4">
        <w:tc>
          <w:tcPr>
            <w:tcW w:w="4927" w:type="dxa"/>
          </w:tcPr>
          <w:p w:rsidR="001118A4" w:rsidRDefault="001118A4" w:rsidP="00C0739A">
            <w:pPr>
              <w:spacing w:line="336"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79F68A7B" wp14:editId="022B7910">
                  <wp:extent cx="2324202" cy="1541721"/>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0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6105" cy="1542983"/>
                          </a:xfrm>
                          <a:prstGeom prst="rect">
                            <a:avLst/>
                          </a:prstGeom>
                        </pic:spPr>
                      </pic:pic>
                    </a:graphicData>
                  </a:graphic>
                </wp:inline>
              </w:drawing>
            </w:r>
          </w:p>
        </w:tc>
        <w:tc>
          <w:tcPr>
            <w:tcW w:w="4928" w:type="dxa"/>
          </w:tcPr>
          <w:p w:rsidR="001118A4" w:rsidRDefault="001118A4" w:rsidP="00C0739A">
            <w:pPr>
              <w:spacing w:line="336"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58D00F56" wp14:editId="40E93CBF">
                  <wp:extent cx="2324203" cy="1541721"/>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1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26105" cy="1542983"/>
                          </a:xfrm>
                          <a:prstGeom prst="rect">
                            <a:avLst/>
                          </a:prstGeom>
                        </pic:spPr>
                      </pic:pic>
                    </a:graphicData>
                  </a:graphic>
                </wp:inline>
              </w:drawing>
            </w:r>
          </w:p>
        </w:tc>
      </w:tr>
      <w:tr w:rsidR="001118A4" w:rsidTr="001118A4">
        <w:tc>
          <w:tcPr>
            <w:tcW w:w="4927" w:type="dxa"/>
          </w:tcPr>
          <w:p w:rsidR="001118A4" w:rsidRDefault="001118A4" w:rsidP="00C0739A">
            <w:pPr>
              <w:spacing w:line="336"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14:anchorId="4ADF5E74" wp14:editId="763755EA">
                  <wp:extent cx="1658679" cy="2353113"/>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64207" cy="2360955"/>
                          </a:xfrm>
                          <a:prstGeom prst="rect">
                            <a:avLst/>
                          </a:prstGeom>
                        </pic:spPr>
                      </pic:pic>
                    </a:graphicData>
                  </a:graphic>
                </wp:inline>
              </w:drawing>
            </w:r>
          </w:p>
        </w:tc>
        <w:tc>
          <w:tcPr>
            <w:tcW w:w="4928" w:type="dxa"/>
          </w:tcPr>
          <w:p w:rsidR="001118A4" w:rsidRDefault="001118A4" w:rsidP="00C0739A">
            <w:pPr>
              <w:spacing w:line="336"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43E7E0AD" wp14:editId="31A331A1">
                  <wp:extent cx="1515564" cy="2275367"/>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19398" cy="2281124"/>
                          </a:xfrm>
                          <a:prstGeom prst="rect">
                            <a:avLst/>
                          </a:prstGeom>
                        </pic:spPr>
                      </pic:pic>
                    </a:graphicData>
                  </a:graphic>
                </wp:inline>
              </w:drawing>
            </w:r>
          </w:p>
        </w:tc>
      </w:tr>
      <w:tr w:rsidR="001118A4" w:rsidTr="001118A4">
        <w:tc>
          <w:tcPr>
            <w:tcW w:w="4927" w:type="dxa"/>
          </w:tcPr>
          <w:p w:rsidR="001118A4" w:rsidRDefault="00C0739A" w:rsidP="00C0739A">
            <w:pPr>
              <w:spacing w:line="336"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40D28869" wp14:editId="67C7EE06">
                  <wp:extent cx="2285714" cy="1714286"/>
                  <wp:effectExtent l="0" t="0" r="63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41.png"/>
                          <pic:cNvPicPr/>
                        </pic:nvPicPr>
                        <pic:blipFill>
                          <a:blip r:embed="rId16">
                            <a:extLst>
                              <a:ext uri="{28A0092B-C50C-407E-A947-70E740481C1C}">
                                <a14:useLocalDpi xmlns:a14="http://schemas.microsoft.com/office/drawing/2010/main" val="0"/>
                              </a:ext>
                            </a:extLst>
                          </a:blip>
                          <a:stretch>
                            <a:fillRect/>
                          </a:stretch>
                        </pic:blipFill>
                        <pic:spPr>
                          <a:xfrm>
                            <a:off x="0" y="0"/>
                            <a:ext cx="2285714" cy="1714286"/>
                          </a:xfrm>
                          <a:prstGeom prst="rect">
                            <a:avLst/>
                          </a:prstGeom>
                        </pic:spPr>
                      </pic:pic>
                    </a:graphicData>
                  </a:graphic>
                </wp:inline>
              </w:drawing>
            </w:r>
          </w:p>
        </w:tc>
        <w:tc>
          <w:tcPr>
            <w:tcW w:w="4928" w:type="dxa"/>
          </w:tcPr>
          <w:p w:rsidR="001118A4" w:rsidRDefault="00C0739A" w:rsidP="00C0739A">
            <w:pPr>
              <w:spacing w:line="336"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7C0339C3" wp14:editId="22CBE906">
                  <wp:extent cx="2490230" cy="1658679"/>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96532" cy="1662876"/>
                          </a:xfrm>
                          <a:prstGeom prst="rect">
                            <a:avLst/>
                          </a:prstGeom>
                        </pic:spPr>
                      </pic:pic>
                    </a:graphicData>
                  </a:graphic>
                </wp:inline>
              </w:drawing>
            </w:r>
          </w:p>
        </w:tc>
      </w:tr>
      <w:tr w:rsidR="001118A4" w:rsidTr="001118A4">
        <w:tc>
          <w:tcPr>
            <w:tcW w:w="4927" w:type="dxa"/>
          </w:tcPr>
          <w:p w:rsidR="001118A4" w:rsidRDefault="00B77D7C" w:rsidP="00C0739A">
            <w:pPr>
              <w:spacing w:line="336"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285FB4F5" wp14:editId="7AADE674">
                  <wp:extent cx="2368197" cy="1669311"/>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7.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76297" cy="1675021"/>
                          </a:xfrm>
                          <a:prstGeom prst="rect">
                            <a:avLst/>
                          </a:prstGeom>
                        </pic:spPr>
                      </pic:pic>
                    </a:graphicData>
                  </a:graphic>
                </wp:inline>
              </w:drawing>
            </w:r>
          </w:p>
        </w:tc>
        <w:tc>
          <w:tcPr>
            <w:tcW w:w="4928" w:type="dxa"/>
          </w:tcPr>
          <w:p w:rsidR="001118A4" w:rsidRDefault="001118A4" w:rsidP="00C0739A">
            <w:pPr>
              <w:spacing w:line="336"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7C6EECF8" wp14:editId="4685D79C">
                  <wp:extent cx="2516549" cy="1669311"/>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50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8611" cy="1670679"/>
                          </a:xfrm>
                          <a:prstGeom prst="rect">
                            <a:avLst/>
                          </a:prstGeom>
                        </pic:spPr>
                      </pic:pic>
                    </a:graphicData>
                  </a:graphic>
                </wp:inline>
              </w:drawing>
            </w:r>
          </w:p>
        </w:tc>
      </w:tr>
      <w:tr w:rsidR="001118A4" w:rsidTr="001118A4">
        <w:tc>
          <w:tcPr>
            <w:tcW w:w="4927" w:type="dxa"/>
          </w:tcPr>
          <w:p w:rsidR="001118A4" w:rsidRDefault="00B77D7C" w:rsidP="00C0739A">
            <w:pPr>
              <w:spacing w:line="336"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12F552B4" wp14:editId="687276F0">
                  <wp:extent cx="2338030" cy="1648046"/>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46027" cy="1653683"/>
                          </a:xfrm>
                          <a:prstGeom prst="rect">
                            <a:avLst/>
                          </a:prstGeom>
                        </pic:spPr>
                      </pic:pic>
                    </a:graphicData>
                  </a:graphic>
                </wp:inline>
              </w:drawing>
            </w:r>
          </w:p>
        </w:tc>
        <w:tc>
          <w:tcPr>
            <w:tcW w:w="4928" w:type="dxa"/>
          </w:tcPr>
          <w:p w:rsidR="001118A4" w:rsidRDefault="00C0739A" w:rsidP="00C0739A">
            <w:pPr>
              <w:spacing w:line="336"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0A49D432" wp14:editId="4D5E3112">
                  <wp:extent cx="2456121" cy="1711841"/>
                  <wp:effectExtent l="0" t="0" r="190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4.png"/>
                          <pic:cNvPicPr/>
                        </pic:nvPicPr>
                        <pic:blipFill>
                          <a:blip r:embed="rId21">
                            <a:extLst>
                              <a:ext uri="{28A0092B-C50C-407E-A947-70E740481C1C}">
                                <a14:useLocalDpi xmlns:a14="http://schemas.microsoft.com/office/drawing/2010/main" val="0"/>
                              </a:ext>
                            </a:extLst>
                          </a:blip>
                          <a:stretch>
                            <a:fillRect/>
                          </a:stretch>
                        </pic:blipFill>
                        <pic:spPr>
                          <a:xfrm>
                            <a:off x="0" y="0"/>
                            <a:ext cx="2459629" cy="1714286"/>
                          </a:xfrm>
                          <a:prstGeom prst="rect">
                            <a:avLst/>
                          </a:prstGeom>
                        </pic:spPr>
                      </pic:pic>
                    </a:graphicData>
                  </a:graphic>
                </wp:inline>
              </w:drawing>
            </w:r>
          </w:p>
        </w:tc>
      </w:tr>
      <w:tr w:rsidR="001118A4" w:rsidTr="001118A4">
        <w:tc>
          <w:tcPr>
            <w:tcW w:w="4927" w:type="dxa"/>
          </w:tcPr>
          <w:p w:rsidR="001118A4" w:rsidRDefault="00B77D7C" w:rsidP="00C0739A">
            <w:pPr>
              <w:spacing w:line="336"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03FFC415" wp14:editId="06121C8B">
                  <wp:extent cx="2410417" cy="1605517"/>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16515" cy="1609579"/>
                          </a:xfrm>
                          <a:prstGeom prst="rect">
                            <a:avLst/>
                          </a:prstGeom>
                        </pic:spPr>
                      </pic:pic>
                    </a:graphicData>
                  </a:graphic>
                </wp:inline>
              </w:drawing>
            </w:r>
          </w:p>
        </w:tc>
        <w:tc>
          <w:tcPr>
            <w:tcW w:w="4928" w:type="dxa"/>
          </w:tcPr>
          <w:p w:rsidR="001118A4" w:rsidRDefault="00B77D7C" w:rsidP="00C0739A">
            <w:pPr>
              <w:spacing w:line="336"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7FDDBBD6" wp14:editId="787BFB8C">
                  <wp:extent cx="2434856" cy="1628667"/>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4.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43188" cy="1634240"/>
                          </a:xfrm>
                          <a:prstGeom prst="rect">
                            <a:avLst/>
                          </a:prstGeom>
                        </pic:spPr>
                      </pic:pic>
                    </a:graphicData>
                  </a:graphic>
                </wp:inline>
              </w:drawing>
            </w:r>
          </w:p>
        </w:tc>
      </w:tr>
      <w:tr w:rsidR="001118A4" w:rsidTr="001118A4">
        <w:tc>
          <w:tcPr>
            <w:tcW w:w="4927" w:type="dxa"/>
          </w:tcPr>
          <w:p w:rsidR="001118A4" w:rsidRDefault="00B77D7C" w:rsidP="00C0739A">
            <w:pPr>
              <w:spacing w:line="336"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14:anchorId="3D8899CB" wp14:editId="3C80E35A">
                  <wp:extent cx="2519039" cy="177563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7655" cy="1781711"/>
                          </a:xfrm>
                          <a:prstGeom prst="rect">
                            <a:avLst/>
                          </a:prstGeom>
                        </pic:spPr>
                      </pic:pic>
                    </a:graphicData>
                  </a:graphic>
                </wp:inline>
              </w:drawing>
            </w:r>
          </w:p>
        </w:tc>
        <w:tc>
          <w:tcPr>
            <w:tcW w:w="4928" w:type="dxa"/>
          </w:tcPr>
          <w:p w:rsidR="001118A4" w:rsidRDefault="00B77D7C" w:rsidP="00C0739A">
            <w:pPr>
              <w:spacing w:line="336" w:lineRule="atLeast"/>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379ECF09" wp14:editId="62794FDA">
                  <wp:extent cx="2665823" cy="1775637"/>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72569" cy="1780130"/>
                          </a:xfrm>
                          <a:prstGeom prst="rect">
                            <a:avLst/>
                          </a:prstGeom>
                        </pic:spPr>
                      </pic:pic>
                    </a:graphicData>
                  </a:graphic>
                </wp:inline>
              </w:drawing>
            </w:r>
          </w:p>
        </w:tc>
      </w:tr>
    </w:tbl>
    <w:p w:rsidR="001118A4" w:rsidRPr="00372949" w:rsidRDefault="001118A4" w:rsidP="00372949">
      <w:pPr>
        <w:spacing w:after="0" w:line="336" w:lineRule="atLeast"/>
        <w:jc w:val="both"/>
        <w:rPr>
          <w:rFonts w:ascii="Times New Roman" w:eastAsia="Times New Roman" w:hAnsi="Times New Roman" w:cs="Times New Roman"/>
          <w:color w:val="000000"/>
          <w:sz w:val="28"/>
          <w:szCs w:val="28"/>
        </w:rPr>
      </w:pPr>
    </w:p>
    <w:p w:rsidR="00C745F8" w:rsidRDefault="00C745F8"/>
    <w:sectPr w:rsidR="00C745F8" w:rsidSect="0058143B">
      <w:pgSz w:w="11907" w:h="16839" w:code="9"/>
      <w:pgMar w:top="1134" w:right="1134" w:bottom="1134" w:left="1134" w:header="403"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00007843" w:usb2="00000001"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B4C0B"/>
    <w:multiLevelType w:val="hybridMultilevel"/>
    <w:tmpl w:val="9E22F54C"/>
    <w:lvl w:ilvl="0" w:tplc="0290C8BA">
      <w:start w:val="4"/>
      <w:numFmt w:val="decimal"/>
      <w:lvlText w:val="%1"/>
      <w:lvlJc w:val="left"/>
      <w:pPr>
        <w:ind w:left="705" w:hanging="360"/>
      </w:pPr>
      <w:rPr>
        <w:rFonts w:hint="default"/>
        <w:color w:val="7030A0"/>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
    <w:nsid w:val="2F840FEF"/>
    <w:multiLevelType w:val="multilevel"/>
    <w:tmpl w:val="E9CA90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949"/>
    <w:rsid w:val="0002134E"/>
    <w:rsid w:val="0002734F"/>
    <w:rsid w:val="00034C3C"/>
    <w:rsid w:val="000407AF"/>
    <w:rsid w:val="00050D83"/>
    <w:rsid w:val="00061793"/>
    <w:rsid w:val="000709DB"/>
    <w:rsid w:val="000A75E4"/>
    <w:rsid w:val="000D02F5"/>
    <w:rsid w:val="000D66E6"/>
    <w:rsid w:val="001118A4"/>
    <w:rsid w:val="00120582"/>
    <w:rsid w:val="00126DA0"/>
    <w:rsid w:val="00145F92"/>
    <w:rsid w:val="001717AC"/>
    <w:rsid w:val="001879EF"/>
    <w:rsid w:val="0019527A"/>
    <w:rsid w:val="001B6D68"/>
    <w:rsid w:val="001C3FDE"/>
    <w:rsid w:val="001C5937"/>
    <w:rsid w:val="001E1845"/>
    <w:rsid w:val="001E6845"/>
    <w:rsid w:val="001F79FE"/>
    <w:rsid w:val="0020258F"/>
    <w:rsid w:val="00203E2C"/>
    <w:rsid w:val="00207919"/>
    <w:rsid w:val="002568B2"/>
    <w:rsid w:val="00260CCE"/>
    <w:rsid w:val="003352D9"/>
    <w:rsid w:val="003417B2"/>
    <w:rsid w:val="00343EC8"/>
    <w:rsid w:val="00351123"/>
    <w:rsid w:val="00372949"/>
    <w:rsid w:val="003750B0"/>
    <w:rsid w:val="003771B9"/>
    <w:rsid w:val="003F5136"/>
    <w:rsid w:val="004754D1"/>
    <w:rsid w:val="00520078"/>
    <w:rsid w:val="005218D5"/>
    <w:rsid w:val="00553F40"/>
    <w:rsid w:val="0058143B"/>
    <w:rsid w:val="006468A1"/>
    <w:rsid w:val="00663E45"/>
    <w:rsid w:val="00690A9D"/>
    <w:rsid w:val="006A2DCA"/>
    <w:rsid w:val="006B3320"/>
    <w:rsid w:val="006B4C96"/>
    <w:rsid w:val="006C6C30"/>
    <w:rsid w:val="006F4C27"/>
    <w:rsid w:val="00734A8A"/>
    <w:rsid w:val="00753141"/>
    <w:rsid w:val="00796076"/>
    <w:rsid w:val="007B021D"/>
    <w:rsid w:val="007B2DC2"/>
    <w:rsid w:val="007F7F05"/>
    <w:rsid w:val="0082332A"/>
    <w:rsid w:val="008335D0"/>
    <w:rsid w:val="008550B1"/>
    <w:rsid w:val="00857C33"/>
    <w:rsid w:val="008871D8"/>
    <w:rsid w:val="00887F52"/>
    <w:rsid w:val="00901AC6"/>
    <w:rsid w:val="0096129A"/>
    <w:rsid w:val="00983931"/>
    <w:rsid w:val="0099385E"/>
    <w:rsid w:val="009D4CF8"/>
    <w:rsid w:val="009F4970"/>
    <w:rsid w:val="00A11BFC"/>
    <w:rsid w:val="00A30272"/>
    <w:rsid w:val="00A31A65"/>
    <w:rsid w:val="00AD0318"/>
    <w:rsid w:val="00AF46EE"/>
    <w:rsid w:val="00B00AE0"/>
    <w:rsid w:val="00B77D7C"/>
    <w:rsid w:val="00C00388"/>
    <w:rsid w:val="00C0739A"/>
    <w:rsid w:val="00C24BA6"/>
    <w:rsid w:val="00C25D52"/>
    <w:rsid w:val="00C31F50"/>
    <w:rsid w:val="00C47EC5"/>
    <w:rsid w:val="00C745F8"/>
    <w:rsid w:val="00C82351"/>
    <w:rsid w:val="00CE1224"/>
    <w:rsid w:val="00CE2138"/>
    <w:rsid w:val="00D008B4"/>
    <w:rsid w:val="00D01961"/>
    <w:rsid w:val="00D21694"/>
    <w:rsid w:val="00D232CD"/>
    <w:rsid w:val="00D3702A"/>
    <w:rsid w:val="00D413D2"/>
    <w:rsid w:val="00D74775"/>
    <w:rsid w:val="00D959BD"/>
    <w:rsid w:val="00DA12A2"/>
    <w:rsid w:val="00DA4FFF"/>
    <w:rsid w:val="00E57F6D"/>
    <w:rsid w:val="00E93A65"/>
    <w:rsid w:val="00EB7B0A"/>
    <w:rsid w:val="00EC29BC"/>
    <w:rsid w:val="00EE06FF"/>
    <w:rsid w:val="00EE0ED2"/>
    <w:rsid w:val="00F04F81"/>
    <w:rsid w:val="00F14BC9"/>
    <w:rsid w:val="00F658BF"/>
    <w:rsid w:val="00F761F0"/>
    <w:rsid w:val="00F961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7294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72949"/>
    <w:rPr>
      <w:b/>
      <w:bCs/>
    </w:rPr>
  </w:style>
  <w:style w:type="character" w:customStyle="1" w:styleId="apple-converted-space">
    <w:name w:val="apple-converted-space"/>
    <w:basedOn w:val="DefaultParagraphFont"/>
    <w:rsid w:val="00372949"/>
  </w:style>
  <w:style w:type="table" w:styleId="TableGrid">
    <w:name w:val="Table Grid"/>
    <w:basedOn w:val="TableNormal"/>
    <w:uiPriority w:val="59"/>
    <w:rsid w:val="001118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118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18A4"/>
    <w:rPr>
      <w:rFonts w:ascii="Tahoma" w:hAnsi="Tahoma" w:cs="Tahoma"/>
      <w:sz w:val="16"/>
      <w:szCs w:val="16"/>
    </w:rPr>
  </w:style>
  <w:style w:type="paragraph" w:styleId="ListParagraph">
    <w:name w:val="List Paragraph"/>
    <w:basedOn w:val="Normal"/>
    <w:uiPriority w:val="34"/>
    <w:qFormat/>
    <w:rsid w:val="00C25D5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7294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72949"/>
    <w:rPr>
      <w:b/>
      <w:bCs/>
    </w:rPr>
  </w:style>
  <w:style w:type="character" w:customStyle="1" w:styleId="apple-converted-space">
    <w:name w:val="apple-converted-space"/>
    <w:basedOn w:val="DefaultParagraphFont"/>
    <w:rsid w:val="00372949"/>
  </w:style>
  <w:style w:type="table" w:styleId="TableGrid">
    <w:name w:val="Table Grid"/>
    <w:basedOn w:val="TableNormal"/>
    <w:uiPriority w:val="59"/>
    <w:rsid w:val="001118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118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18A4"/>
    <w:rPr>
      <w:rFonts w:ascii="Tahoma" w:hAnsi="Tahoma" w:cs="Tahoma"/>
      <w:sz w:val="16"/>
      <w:szCs w:val="16"/>
    </w:rPr>
  </w:style>
  <w:style w:type="paragraph" w:styleId="ListParagraph">
    <w:name w:val="List Paragraph"/>
    <w:basedOn w:val="Normal"/>
    <w:uiPriority w:val="34"/>
    <w:qFormat/>
    <w:rsid w:val="00C25D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0230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1F1F1F"/>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214</TotalTime>
  <Pages>4</Pages>
  <Words>434</Words>
  <Characters>2475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11</cp:revision>
  <dcterms:created xsi:type="dcterms:W3CDTF">2015-12-21T07:39:00Z</dcterms:created>
  <dcterms:modified xsi:type="dcterms:W3CDTF">2015-12-23T01:28:00Z</dcterms:modified>
</cp:coreProperties>
</file>